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0106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28 января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участием Уразова Р.А.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дело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Уразова Равиля </w:t>
      </w:r>
      <w:r>
        <w:rPr>
          <w:rFonts w:ascii="Times New Roman" w:eastAsia="Times New Roman" w:hAnsi="Times New Roman" w:cs="Times New Roman"/>
          <w:sz w:val="28"/>
          <w:szCs w:val="28"/>
        </w:rPr>
        <w:t>Абушахманова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0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совершении правонарушения, предусмотренного ч. 1 ст. 12.8 КоАП РФ,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Уразов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06.01.2026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в районе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4/1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шоссе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Сургута, управлял транспортным средством </w:t>
      </w:r>
      <w:r>
        <w:rPr>
          <w:rStyle w:val="cat-UserDefinedgrp-31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если такое действие не содержит уголовно наказуемого деяния, чем нарушил п.2.7 Правил дорожного движения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Уразов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ходатайств не заявлял.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2.7 Правил дорожного движения РФ, утверждённых Постановлением Совета Министров - Правительством РФ от 23.10.1993 N 1090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Уразов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правонарушения, предусмотренного ч. 1 ст. 12.8 КоАП РФ, представлены 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06.01.2026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Уразов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06.01.2026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в районе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4/1 по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шоссе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Сургута, управлял транспортным средством </w:t>
      </w:r>
      <w:r>
        <w:rPr>
          <w:rStyle w:val="cat-UserDefinedgrp-31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если такое действие не содержит уголовно наказуемого деяния, чем нарушил п.2.7 Правил дорожного движения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  <w:sz w:val="28"/>
          <w:szCs w:val="28"/>
        </w:rPr>
        <w:t>06.01.2026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Уразов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 отстранен от управления транспортным средством, поскольку управлял т/с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признаками опьянения;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задержания транспортного средства от </w:t>
      </w:r>
      <w:r>
        <w:rPr>
          <w:rFonts w:ascii="Times New Roman" w:eastAsia="Times New Roman" w:hAnsi="Times New Roman" w:cs="Times New Roman"/>
          <w:sz w:val="28"/>
          <w:szCs w:val="28"/>
        </w:rPr>
        <w:t>06.01.2026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освидетельствования на состояние алкогольного опьянения 86 ГП № </w:t>
      </w:r>
      <w:r>
        <w:rPr>
          <w:rFonts w:ascii="Times New Roman" w:eastAsia="Times New Roman" w:hAnsi="Times New Roman" w:cs="Times New Roman"/>
          <w:sz w:val="28"/>
          <w:szCs w:val="28"/>
        </w:rPr>
        <w:t>075</w:t>
      </w:r>
      <w:r>
        <w:rPr>
          <w:rFonts w:ascii="Times New Roman" w:eastAsia="Times New Roman" w:hAnsi="Times New Roman" w:cs="Times New Roman"/>
          <w:sz w:val="28"/>
          <w:szCs w:val="28"/>
        </w:rPr>
        <w:t>543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у </w:t>
      </w:r>
      <w:r>
        <w:rPr>
          <w:rFonts w:ascii="Times New Roman" w:eastAsia="Times New Roman" w:hAnsi="Times New Roman" w:cs="Times New Roman"/>
          <w:sz w:val="28"/>
          <w:szCs w:val="28"/>
        </w:rPr>
        <w:t>Уразов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установлено состояние опьянения;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чек на бумажном носителе с результатом прибора </w:t>
      </w:r>
      <w:r>
        <w:rPr>
          <w:rFonts w:ascii="Times New Roman" w:eastAsia="Times New Roman" w:hAnsi="Times New Roman" w:cs="Times New Roman"/>
          <w:sz w:val="28"/>
          <w:szCs w:val="28"/>
        </w:rPr>
        <w:t>0,</w:t>
      </w:r>
      <w:r>
        <w:rPr>
          <w:rFonts w:ascii="Times New Roman" w:eastAsia="Times New Roman" w:hAnsi="Times New Roman" w:cs="Times New Roman"/>
          <w:sz w:val="28"/>
          <w:szCs w:val="28"/>
        </w:rPr>
        <w:t>318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мг/л выдыхаемого воздуха;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 инспектора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ДПС ГАИ УМВД России по г. Сургуту, в котором изложены обстоятельства административного правонарушения;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операций с ВУ;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учета ТС;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справка инспектора ИАЗ ГАИ УМВД по г. Сургуту;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видеозапись и </w:t>
      </w:r>
      <w:r>
        <w:rPr>
          <w:rFonts w:ascii="Times New Roman" w:eastAsia="Times New Roman" w:hAnsi="Times New Roman" w:cs="Times New Roman"/>
          <w:sz w:val="28"/>
          <w:szCs w:val="28"/>
        </w:rPr>
        <w:t>другие материалы.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Уразов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12.8 КоАП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Уразов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 по ч. 1 ст. 12.8 КоАП РФ –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29.2 КоАП РФ, исключающих возможность рассмотрения дела, не имеется.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ответственность, предусмотренными ст. 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29.9-29.11 КоАП РФ, мировой судья</w:t>
      </w:r>
    </w:p>
    <w:p>
      <w:pPr>
        <w:spacing w:before="0" w:after="0"/>
        <w:ind w:firstLine="709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Уразова Равиля </w:t>
      </w:r>
      <w:r>
        <w:rPr>
          <w:rFonts w:ascii="Times New Roman" w:eastAsia="Times New Roman" w:hAnsi="Times New Roman" w:cs="Times New Roman"/>
          <w:sz w:val="28"/>
          <w:szCs w:val="28"/>
        </w:rPr>
        <w:t>Абушахманова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правонарушения, предусмотренного ч. 1 ст. 12.8 КоАП РФ, и подвергнуть наказанию в виде штрафа в размере 45 000 (сорока пяти тысяч) рублей с лишением права управления транспортными средствами сроком на 1 (один) год 6 (шесть) месяцев.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Уразову Р.А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>что в течение трёх рабочих дней со дня вступления в законную силу постановления о назначении административного наказания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он обязан сдать водительское удостоверение и все другие имеющиеся у него удостоверения, предоставляющие право управления транспортными средствами,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ГАИ УМВД России по г. Сургуту, </w:t>
      </w:r>
      <w:r>
        <w:rPr>
          <w:rFonts w:ascii="Times New Roman" w:eastAsia="Times New Roman" w:hAnsi="Times New Roman" w:cs="Times New Roman"/>
          <w:sz w:val="28"/>
          <w:szCs w:val="28"/>
        </w:rPr>
        <w:t>а в случае утраты указанных документов заявить об этом в указанный орган в тот же срок.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через мирового судью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</w:t>
      </w:r>
      <w:r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10 дней с момента получения копии постановления.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января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0106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2602/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____________________О.П. Куликова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номер счета получателя платежа 03100643000000018700 в </w:t>
      </w:r>
      <w:r>
        <w:rPr>
          <w:rFonts w:ascii="Times New Roman" w:eastAsia="Times New Roman" w:hAnsi="Times New Roman" w:cs="Times New Roman"/>
          <w:sz w:val="20"/>
          <w:szCs w:val="20"/>
        </w:rPr>
        <w:t>ОКЦ № 8 УГУ Банка России //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УФК по ХМАО-Югре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Ханты-Мансийск; БИК 007162163; ОКТМО </w:t>
      </w:r>
      <w:r>
        <w:rPr>
          <w:rFonts w:ascii="Times New Roman" w:eastAsia="Times New Roman" w:hAnsi="Times New Roman" w:cs="Times New Roman"/>
          <w:sz w:val="20"/>
          <w:szCs w:val="20"/>
        </w:rPr>
        <w:t>71876000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ИНН 860 101 0390; КПП 860 101 001; 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 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40102810245370000007. Получатель: УФК по ХМАО-Югре (УМВД России по ХМАО-Югре);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УИН </w:t>
      </w:r>
      <w:r>
        <w:rPr>
          <w:rFonts w:ascii="Times New Roman" w:eastAsia="Times New Roman" w:hAnsi="Times New Roman" w:cs="Times New Roman"/>
          <w:sz w:val="20"/>
          <w:szCs w:val="20"/>
        </w:rPr>
        <w:t>18810486260320000328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не позднее 60 дней со дня вступления постановления о наложении административного штрафа в законную силу, при уплате административного штрафа </w:t>
      </w:r>
      <w:r>
        <w:rPr>
          <w:rFonts w:ascii="PT Sans" w:eastAsia="PT Sans" w:hAnsi="PT Sans" w:cs="PT Sans"/>
          <w:sz w:val="20"/>
          <w:szCs w:val="20"/>
        </w:rPr>
        <w:t>не позднее 30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</w:p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8">
    <w:name w:val="cat-UserDefined grp-30 rplc-8"/>
    <w:basedOn w:val="DefaultParagraphFont"/>
  </w:style>
  <w:style w:type="character" w:customStyle="1" w:styleId="cat-UserDefinedgrp-31rplc-17">
    <w:name w:val="cat-UserDefined grp-31 rplc-17"/>
    <w:basedOn w:val="DefaultParagraphFont"/>
  </w:style>
  <w:style w:type="character" w:customStyle="1" w:styleId="cat-UserDefinedgrp-31rplc-29">
    <w:name w:val="cat-UserDefined grp-31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